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BE07" w14:textId="77777777" w:rsidR="006004A6" w:rsidRDefault="004A5FA9">
      <w:pPr>
        <w:pStyle w:val="a5"/>
        <w:spacing w:before="73"/>
        <w:ind w:left="2374" w:right="2384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14:paraId="596206E8" w14:textId="77777777" w:rsidR="006004A6" w:rsidRDefault="006004A6">
      <w:pPr>
        <w:pStyle w:val="afa"/>
        <w:ind w:left="0" w:firstLine="0"/>
        <w:jc w:val="left"/>
        <w:rPr>
          <w:b/>
          <w:sz w:val="30"/>
        </w:rPr>
      </w:pPr>
    </w:p>
    <w:p w14:paraId="20AFCF92" w14:textId="77777777" w:rsidR="006004A6" w:rsidRDefault="004A5FA9">
      <w:pPr>
        <w:pStyle w:val="a5"/>
        <w:jc w:val="both"/>
      </w:pP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определения:</w:t>
      </w:r>
    </w:p>
    <w:p w14:paraId="13BACCFD" w14:textId="193E338B" w:rsidR="006004A6" w:rsidRDefault="004A5FA9">
      <w:pPr>
        <w:pStyle w:val="afa"/>
        <w:spacing w:before="35" w:line="273" w:lineRule="auto"/>
        <w:ind w:right="109"/>
      </w:pPr>
      <w:r>
        <w:rPr>
          <w:b/>
        </w:rPr>
        <w:t xml:space="preserve">Сайт </w:t>
      </w:r>
      <w:r>
        <w:t xml:space="preserve">– означает интернет-сайт, расположенный в сети Интернет по адресу: </w:t>
      </w:r>
      <w:r w:rsidR="00F03DC2" w:rsidRPr="001B7DEF">
        <w:rPr>
          <w:sz w:val="24"/>
        </w:rPr>
        <w:t>https://avto-belogorie.ru</w:t>
      </w:r>
    </w:p>
    <w:p w14:paraId="0056BB30" w14:textId="77777777" w:rsidR="006004A6" w:rsidRDefault="004A5FA9">
      <w:pPr>
        <w:pStyle w:val="afa"/>
        <w:spacing w:before="4" w:line="276" w:lineRule="auto"/>
        <w:ind w:right="110"/>
      </w:pPr>
      <w:r>
        <w:rPr>
          <w:b/>
        </w:rPr>
        <w:t xml:space="preserve">Пользователь </w:t>
      </w:r>
      <w:r>
        <w:t>– дееспособные физические лица, а также организации всех форм собственности и индивидуальные предприниматели, использующие Сайт и прошедшие регистрацию на Сайте;</w:t>
      </w:r>
    </w:p>
    <w:p w14:paraId="1A57D989" w14:textId="77777777" w:rsidR="006004A6" w:rsidRDefault="006004A6">
      <w:pPr>
        <w:pStyle w:val="afa"/>
        <w:spacing w:before="2"/>
        <w:ind w:left="0" w:firstLine="0"/>
        <w:jc w:val="left"/>
        <w:rPr>
          <w:sz w:val="24"/>
        </w:rPr>
      </w:pPr>
    </w:p>
    <w:p w14:paraId="37411FFC" w14:textId="21FC159C" w:rsidR="006004A6" w:rsidRPr="007D0E76" w:rsidRDefault="004A5FA9" w:rsidP="007D0E76">
      <w:pPr>
        <w:pStyle w:val="nomargin"/>
        <w:shd w:val="clear" w:color="auto" w:fill="FFFFFF"/>
        <w:spacing w:before="0" w:beforeAutospacing="0" w:after="0" w:afterAutospacing="0"/>
        <w:jc w:val="both"/>
        <w:rPr>
          <w:color w:val="222222"/>
          <w:highlight w:val="red"/>
        </w:rPr>
      </w:pPr>
      <w:r>
        <w:t>Настоящим я, подтверждая свою дееспособность, действуя свободно, своей волей и в своем</w:t>
      </w:r>
      <w:r>
        <w:rPr>
          <w:spacing w:val="-15"/>
        </w:rPr>
        <w:t xml:space="preserve"> </w:t>
      </w:r>
      <w:r>
        <w:t>интересе,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27.07.2006</w:t>
      </w:r>
      <w:r>
        <w:rPr>
          <w:spacing w:val="-14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152- ФЗ</w:t>
      </w:r>
      <w:r>
        <w:rPr>
          <w:spacing w:val="-8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данных»</w:t>
      </w:r>
      <w:r>
        <w:rPr>
          <w:spacing w:val="-14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изменениями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дополнениями)</w:t>
      </w:r>
      <w:r>
        <w:rPr>
          <w:spacing w:val="-10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персональных данных),</w:t>
      </w:r>
      <w:r>
        <w:rPr>
          <w:spacing w:val="80"/>
        </w:rPr>
        <w:t xml:space="preserve">  </w:t>
      </w:r>
      <w:r>
        <w:t>даю</w:t>
      </w:r>
      <w:r>
        <w:rPr>
          <w:spacing w:val="80"/>
        </w:rPr>
        <w:t xml:space="preserve">  </w:t>
      </w:r>
      <w:r>
        <w:t>свое</w:t>
      </w:r>
      <w:r>
        <w:rPr>
          <w:spacing w:val="80"/>
        </w:rPr>
        <w:t xml:space="preserve">  </w:t>
      </w:r>
      <w:r>
        <w:t>согласие</w:t>
      </w:r>
      <w:r>
        <w:rPr>
          <w:spacing w:val="80"/>
        </w:rPr>
        <w:t xml:space="preserve">  </w:t>
      </w:r>
      <w:r w:rsidR="00E46E55" w:rsidRPr="00F03DC2">
        <w:t xml:space="preserve">ООО </w:t>
      </w:r>
      <w:r w:rsidR="00E46E55" w:rsidRPr="00F03DC2">
        <w:rPr>
          <w:color w:val="222222"/>
        </w:rPr>
        <w:t xml:space="preserve">«АВТОБЕЛОГОРЬЕ» (ОГРН </w:t>
      </w:r>
      <w:r w:rsidR="008B6B0A" w:rsidRPr="00F03DC2">
        <w:rPr>
          <w:color w:val="222222"/>
          <w:shd w:val="clear" w:color="auto" w:fill="FFFFFF"/>
        </w:rPr>
        <w:t>1183123019606 ИНН/КПП 3123439717/</w:t>
      </w:r>
      <w:r w:rsidR="008B6B0A" w:rsidRPr="00F03DC2">
        <w:t xml:space="preserve">312301001, Адрес: </w:t>
      </w:r>
      <w:r w:rsidR="008B6B0A" w:rsidRPr="00F03DC2">
        <w:rPr>
          <w:color w:val="222222"/>
        </w:rPr>
        <w:t>308008, Белгородская область, г. Белгород,</w:t>
      </w:r>
      <w:r w:rsidR="007D0E76" w:rsidRPr="00F03DC2">
        <w:rPr>
          <w:color w:val="222222"/>
        </w:rPr>
        <w:t xml:space="preserve"> </w:t>
      </w:r>
      <w:r w:rsidR="008B6B0A" w:rsidRPr="00F03DC2">
        <w:rPr>
          <w:color w:val="222222"/>
        </w:rPr>
        <w:t>ул. Магистральная д. 8, оф. 4)</w:t>
      </w:r>
      <w:r w:rsidR="008B6B0A" w:rsidRPr="00F03DC2">
        <w:t xml:space="preserve"> </w:t>
      </w:r>
      <w:r w:rsidR="00E46E55" w:rsidRPr="00F03DC2">
        <w:t xml:space="preserve"> </w:t>
      </w:r>
      <w:r w:rsidRPr="00F03DC2">
        <w:t xml:space="preserve"> на об</w:t>
      </w:r>
      <w:r>
        <w:t xml:space="preserve">работку своих персональных данных, не являющихся специальными или биометрическими (далее – персональные данные), указанных путем заполнения веб-форм на сайте </w:t>
      </w:r>
      <w:r w:rsidR="00F03DC2" w:rsidRPr="001B7DEF">
        <w:t>avto-belogorie.ru</w:t>
      </w:r>
      <w:r w:rsidR="00F03DC2">
        <w:t xml:space="preserve"> </w:t>
      </w:r>
      <w:r>
        <w:t xml:space="preserve">(далее – Сайт), направляемой (заполненной) с использованием Сайта, а </w:t>
      </w:r>
      <w:r>
        <w:rPr>
          <w:spacing w:val="-2"/>
        </w:rPr>
        <w:t>именно.</w:t>
      </w:r>
    </w:p>
    <w:p w14:paraId="5874C5C4" w14:textId="77777777" w:rsidR="006004A6" w:rsidRDefault="006004A6">
      <w:pPr>
        <w:pStyle w:val="afa"/>
        <w:spacing w:before="7"/>
        <w:ind w:left="0" w:firstLine="0"/>
        <w:jc w:val="left"/>
        <w:rPr>
          <w:sz w:val="24"/>
        </w:rPr>
      </w:pPr>
    </w:p>
    <w:p w14:paraId="12D3DD9A" w14:textId="77777777" w:rsidR="006004A6" w:rsidRDefault="004A5FA9">
      <w:pPr>
        <w:pStyle w:val="afa"/>
        <w:spacing w:line="276" w:lineRule="auto"/>
        <w:ind w:right="105"/>
      </w:pPr>
      <w:r>
        <w:t>Под обработкой персональных данных я понимаю действие (операцию) или совокупность действий (операций)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(в том числе и трансграничную) (предоставление, доступ) персональных данных и любые другие действия (операции) с персональными данными, установленные Законом о персональных данных.</w:t>
      </w:r>
    </w:p>
    <w:p w14:paraId="64E917E9" w14:textId="77777777" w:rsidR="006004A6" w:rsidRDefault="004A5FA9">
      <w:pPr>
        <w:pStyle w:val="afa"/>
        <w:spacing w:before="2" w:line="273" w:lineRule="auto"/>
        <w:ind w:right="108"/>
      </w:pPr>
      <w:r>
        <w:t>Я даю согласие на обработку следующих моих персональных данных Операторами и обработчиками в следующих целях:</w:t>
      </w:r>
    </w:p>
    <w:p w14:paraId="5D4743F9" w14:textId="77777777" w:rsidR="006004A6" w:rsidRDefault="004A5FA9">
      <w:pPr>
        <w:pStyle w:val="afb"/>
        <w:numPr>
          <w:ilvl w:val="0"/>
          <w:numId w:val="2"/>
        </w:numPr>
        <w:tabs>
          <w:tab w:val="left" w:pos="1516"/>
        </w:tabs>
        <w:spacing w:before="4" w:line="276" w:lineRule="auto"/>
        <w:ind w:right="106" w:firstLine="707"/>
        <w:rPr>
          <w:sz w:val="23"/>
        </w:rPr>
      </w:pPr>
      <w:r>
        <w:rPr>
          <w:sz w:val="23"/>
        </w:rPr>
        <w:t>Номер телефона -</w:t>
      </w:r>
      <w:r>
        <w:rPr>
          <w:spacing w:val="40"/>
          <w:sz w:val="23"/>
        </w:rPr>
        <w:t xml:space="preserve"> </w:t>
      </w:r>
      <w:r>
        <w:rPr>
          <w:sz w:val="23"/>
        </w:rPr>
        <w:t>с целью идентификации в качестве Пользователя Сайта и регистрации личного кабинета;</w:t>
      </w:r>
    </w:p>
    <w:p w14:paraId="12078ABD" w14:textId="77777777" w:rsidR="006004A6" w:rsidRDefault="004A5FA9">
      <w:pPr>
        <w:pStyle w:val="afb"/>
        <w:numPr>
          <w:ilvl w:val="0"/>
          <w:numId w:val="2"/>
        </w:numPr>
        <w:tabs>
          <w:tab w:val="left" w:pos="1516"/>
        </w:tabs>
        <w:spacing w:before="0" w:line="276" w:lineRule="auto"/>
        <w:ind w:right="105" w:firstLine="707"/>
        <w:rPr>
          <w:sz w:val="23"/>
        </w:rPr>
      </w:pPr>
      <w:r>
        <w:rPr>
          <w:sz w:val="23"/>
        </w:rPr>
        <w:t>Данные</w:t>
      </w:r>
      <w:r>
        <w:rPr>
          <w:spacing w:val="-8"/>
          <w:sz w:val="23"/>
        </w:rPr>
        <w:t xml:space="preserve"> </w:t>
      </w:r>
      <w:r>
        <w:rPr>
          <w:sz w:val="23"/>
        </w:rPr>
        <w:t>документа,</w:t>
      </w:r>
      <w:r>
        <w:rPr>
          <w:spacing w:val="-6"/>
          <w:sz w:val="23"/>
        </w:rPr>
        <w:t xml:space="preserve"> </w:t>
      </w:r>
      <w:r>
        <w:rPr>
          <w:sz w:val="23"/>
        </w:rPr>
        <w:t>удостоверяющего</w:t>
      </w:r>
      <w:r>
        <w:rPr>
          <w:spacing w:val="-8"/>
          <w:sz w:val="23"/>
        </w:rPr>
        <w:t xml:space="preserve"> </w:t>
      </w:r>
      <w:r>
        <w:rPr>
          <w:sz w:val="23"/>
        </w:rPr>
        <w:t>личность</w:t>
      </w:r>
      <w:r>
        <w:rPr>
          <w:spacing w:val="-8"/>
          <w:sz w:val="23"/>
        </w:rPr>
        <w:t xml:space="preserve"> </w:t>
      </w:r>
      <w:r>
        <w:rPr>
          <w:sz w:val="23"/>
        </w:rPr>
        <w:t>(номер</w:t>
      </w:r>
      <w:r>
        <w:rPr>
          <w:spacing w:val="-8"/>
          <w:sz w:val="23"/>
        </w:rPr>
        <w:t xml:space="preserve"> </w:t>
      </w:r>
      <w:r>
        <w:rPr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z w:val="23"/>
        </w:rPr>
        <w:t>серия</w:t>
      </w:r>
      <w:r>
        <w:rPr>
          <w:spacing w:val="-9"/>
          <w:sz w:val="23"/>
        </w:rPr>
        <w:t xml:space="preserve"> </w:t>
      </w:r>
      <w:r>
        <w:rPr>
          <w:sz w:val="23"/>
        </w:rPr>
        <w:t>паспорта,</w:t>
      </w:r>
      <w:r>
        <w:rPr>
          <w:spacing w:val="-11"/>
          <w:sz w:val="23"/>
        </w:rPr>
        <w:t xml:space="preserve"> </w:t>
      </w:r>
      <w:r>
        <w:rPr>
          <w:sz w:val="23"/>
        </w:rPr>
        <w:t>когда</w:t>
      </w:r>
      <w:r>
        <w:rPr>
          <w:spacing w:val="-7"/>
          <w:sz w:val="23"/>
        </w:rPr>
        <w:t xml:space="preserve"> </w:t>
      </w:r>
      <w:r>
        <w:rPr>
          <w:sz w:val="23"/>
        </w:rPr>
        <w:t>и кем выдан паспорт) – с целью заключения, сопровождения, изменения договоров купли- продажи, предварительных договоров, ремонта, обслуживания транспортных средств.</w:t>
      </w:r>
    </w:p>
    <w:p w14:paraId="466241FC" w14:textId="77777777" w:rsidR="006004A6" w:rsidRDefault="004A5FA9">
      <w:pPr>
        <w:pStyle w:val="afb"/>
        <w:numPr>
          <w:ilvl w:val="0"/>
          <w:numId w:val="2"/>
        </w:numPr>
        <w:tabs>
          <w:tab w:val="left" w:pos="1516"/>
        </w:tabs>
        <w:spacing w:line="276" w:lineRule="auto"/>
        <w:ind w:right="107" w:firstLine="707"/>
        <w:rPr>
          <w:sz w:val="23"/>
        </w:rPr>
      </w:pPr>
      <w:r>
        <w:rPr>
          <w:sz w:val="23"/>
        </w:rPr>
        <w:t>Фамилия, имя, отчество; дата рождения; номер телефона; адрес электронной почты, информация о приобретаемом/продаваемом транспортном средстве</w:t>
      </w:r>
      <w:r>
        <w:rPr>
          <w:spacing w:val="80"/>
          <w:sz w:val="23"/>
        </w:rPr>
        <w:t xml:space="preserve"> </w:t>
      </w:r>
      <w:r>
        <w:rPr>
          <w:sz w:val="23"/>
        </w:rPr>
        <w:t>с целью:</w:t>
      </w:r>
    </w:p>
    <w:p w14:paraId="428A4BC5" w14:textId="77777777" w:rsidR="006004A6" w:rsidRDefault="004A5FA9">
      <w:pPr>
        <w:pStyle w:val="afb"/>
        <w:numPr>
          <w:ilvl w:val="0"/>
          <w:numId w:val="1"/>
        </w:numPr>
        <w:tabs>
          <w:tab w:val="left" w:pos="957"/>
        </w:tabs>
        <w:spacing w:before="0" w:line="276" w:lineRule="auto"/>
        <w:ind w:right="104" w:firstLine="707"/>
        <w:jc w:val="left"/>
        <w:rPr>
          <w:sz w:val="23"/>
        </w:rPr>
      </w:pPr>
      <w:r>
        <w:rPr>
          <w:sz w:val="23"/>
        </w:rPr>
        <w:t>заключения, сопровождения, изменения договоров купли-продажи, предварительных договоров, ремонта, обслуживания транспортных средств;</w:t>
      </w:r>
    </w:p>
    <w:p w14:paraId="4E899BA2" w14:textId="77777777" w:rsidR="006004A6" w:rsidRDefault="004A5FA9">
      <w:pPr>
        <w:pStyle w:val="afb"/>
        <w:numPr>
          <w:ilvl w:val="0"/>
          <w:numId w:val="1"/>
        </w:numPr>
        <w:tabs>
          <w:tab w:val="left" w:pos="944"/>
        </w:tabs>
        <w:ind w:left="944" w:hanging="134"/>
        <w:jc w:val="left"/>
        <w:rPr>
          <w:sz w:val="23"/>
        </w:rPr>
      </w:pPr>
      <w:r>
        <w:rPr>
          <w:sz w:val="23"/>
        </w:rPr>
        <w:t>ведения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актуализации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клиентской</w:t>
      </w:r>
      <w:r>
        <w:rPr>
          <w:spacing w:val="-4"/>
          <w:sz w:val="23"/>
        </w:rPr>
        <w:t xml:space="preserve"> базы;</w:t>
      </w:r>
    </w:p>
    <w:p w14:paraId="1024723E" w14:textId="77777777" w:rsidR="006004A6" w:rsidRDefault="004A5FA9">
      <w:pPr>
        <w:pStyle w:val="afb"/>
        <w:numPr>
          <w:ilvl w:val="0"/>
          <w:numId w:val="1"/>
        </w:numPr>
        <w:tabs>
          <w:tab w:val="left" w:pos="990"/>
        </w:tabs>
        <w:spacing w:before="38" w:line="276" w:lineRule="auto"/>
        <w:ind w:right="114" w:firstLine="707"/>
        <w:jc w:val="left"/>
        <w:rPr>
          <w:sz w:val="23"/>
        </w:rPr>
      </w:pPr>
      <w:r>
        <w:rPr>
          <w:sz w:val="23"/>
        </w:rPr>
        <w:t>получения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исследования</w:t>
      </w:r>
      <w:r>
        <w:rPr>
          <w:spacing w:val="40"/>
          <w:sz w:val="23"/>
        </w:rPr>
        <w:t xml:space="preserve"> </w:t>
      </w:r>
      <w:r>
        <w:rPr>
          <w:sz w:val="23"/>
        </w:rPr>
        <w:t>статистических</w:t>
      </w:r>
      <w:r>
        <w:rPr>
          <w:spacing w:val="40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40"/>
          <w:sz w:val="23"/>
        </w:rPr>
        <w:t xml:space="preserve"> </w:t>
      </w:r>
      <w:r>
        <w:rPr>
          <w:sz w:val="23"/>
        </w:rPr>
        <w:t>об</w:t>
      </w:r>
      <w:r>
        <w:rPr>
          <w:spacing w:val="40"/>
          <w:sz w:val="23"/>
        </w:rPr>
        <w:t xml:space="preserve"> </w:t>
      </w:r>
      <w:r>
        <w:rPr>
          <w:sz w:val="23"/>
        </w:rPr>
        <w:t>объемах</w:t>
      </w:r>
      <w:r>
        <w:rPr>
          <w:spacing w:val="40"/>
          <w:sz w:val="23"/>
        </w:rPr>
        <w:t xml:space="preserve"> </w:t>
      </w:r>
      <w:r>
        <w:rPr>
          <w:sz w:val="23"/>
        </w:rPr>
        <w:t>продаж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качестве предоставляемых товаров/работ/услуг;</w:t>
      </w:r>
    </w:p>
    <w:p w14:paraId="613F6693" w14:textId="77777777" w:rsidR="006004A6" w:rsidRDefault="004A5FA9">
      <w:pPr>
        <w:pStyle w:val="afb"/>
        <w:numPr>
          <w:ilvl w:val="0"/>
          <w:numId w:val="1"/>
        </w:numPr>
        <w:tabs>
          <w:tab w:val="left" w:pos="944"/>
        </w:tabs>
        <w:ind w:left="944" w:hanging="134"/>
        <w:jc w:val="left"/>
        <w:rPr>
          <w:sz w:val="23"/>
        </w:rPr>
      </w:pPr>
      <w:r>
        <w:rPr>
          <w:sz w:val="23"/>
        </w:rPr>
        <w:t>проведения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маркетинговых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мероприятий;</w:t>
      </w:r>
    </w:p>
    <w:p w14:paraId="584EFC21" w14:textId="77777777" w:rsidR="006004A6" w:rsidRDefault="004A5FA9">
      <w:pPr>
        <w:pStyle w:val="afb"/>
        <w:numPr>
          <w:ilvl w:val="0"/>
          <w:numId w:val="1"/>
        </w:numPr>
        <w:tabs>
          <w:tab w:val="left" w:pos="1210"/>
          <w:tab w:val="left" w:pos="3218"/>
          <w:tab w:val="left" w:pos="3657"/>
          <w:tab w:val="left" w:pos="5367"/>
          <w:tab w:val="left" w:pos="8218"/>
        </w:tabs>
        <w:spacing w:before="38" w:line="276" w:lineRule="auto"/>
        <w:ind w:right="112" w:firstLine="707"/>
        <w:jc w:val="left"/>
        <w:rPr>
          <w:sz w:val="23"/>
        </w:rPr>
      </w:pPr>
      <w:r>
        <w:rPr>
          <w:spacing w:val="-2"/>
          <w:sz w:val="23"/>
        </w:rPr>
        <w:t>информирования</w:t>
      </w:r>
      <w:r>
        <w:rPr>
          <w:sz w:val="23"/>
        </w:rPr>
        <w:tab/>
      </w:r>
      <w:r>
        <w:rPr>
          <w:spacing w:val="-10"/>
          <w:sz w:val="23"/>
        </w:rPr>
        <w:t>о</w:t>
      </w:r>
      <w:r>
        <w:rPr>
          <w:sz w:val="23"/>
        </w:rPr>
        <w:tab/>
      </w:r>
      <w:r>
        <w:rPr>
          <w:spacing w:val="-2"/>
          <w:sz w:val="23"/>
        </w:rPr>
        <w:t>предлагаемых</w:t>
      </w:r>
      <w:r>
        <w:rPr>
          <w:sz w:val="23"/>
        </w:rPr>
        <w:tab/>
      </w:r>
      <w:r>
        <w:rPr>
          <w:spacing w:val="-2"/>
          <w:sz w:val="23"/>
        </w:rPr>
        <w:t>товарах/работах/услугах/,</w:t>
      </w:r>
      <w:r>
        <w:rPr>
          <w:sz w:val="23"/>
        </w:rPr>
        <w:tab/>
      </w:r>
      <w:r>
        <w:rPr>
          <w:spacing w:val="-2"/>
          <w:sz w:val="23"/>
        </w:rPr>
        <w:t xml:space="preserve">проводимых </w:t>
      </w:r>
      <w:r>
        <w:rPr>
          <w:sz w:val="23"/>
        </w:rPr>
        <w:t>мероприятиях и т.д.;</w:t>
      </w:r>
    </w:p>
    <w:p w14:paraId="692B58F3" w14:textId="77777777" w:rsidR="006004A6" w:rsidRDefault="004A5FA9">
      <w:pPr>
        <w:pStyle w:val="afb"/>
        <w:numPr>
          <w:ilvl w:val="0"/>
          <w:numId w:val="1"/>
        </w:numPr>
        <w:tabs>
          <w:tab w:val="left" w:pos="976"/>
        </w:tabs>
        <w:spacing w:line="276" w:lineRule="auto"/>
        <w:ind w:right="114" w:firstLine="707"/>
        <w:jc w:val="left"/>
        <w:rPr>
          <w:sz w:val="23"/>
        </w:rPr>
      </w:pPr>
      <w:r>
        <w:rPr>
          <w:sz w:val="23"/>
        </w:rPr>
        <w:t>рекламирования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иного</w:t>
      </w:r>
      <w:r>
        <w:rPr>
          <w:spacing w:val="29"/>
          <w:sz w:val="23"/>
        </w:rPr>
        <w:t xml:space="preserve"> </w:t>
      </w:r>
      <w:r>
        <w:rPr>
          <w:sz w:val="23"/>
        </w:rPr>
        <w:t>любого</w:t>
      </w:r>
      <w:r>
        <w:rPr>
          <w:spacing w:val="28"/>
          <w:sz w:val="23"/>
        </w:rPr>
        <w:t xml:space="preserve"> </w:t>
      </w:r>
      <w:r>
        <w:rPr>
          <w:sz w:val="23"/>
        </w:rPr>
        <w:t>продвижения</w:t>
      </w:r>
      <w:r>
        <w:rPr>
          <w:spacing w:val="30"/>
          <w:sz w:val="23"/>
        </w:rPr>
        <w:t xml:space="preserve"> </w:t>
      </w:r>
      <w:r>
        <w:rPr>
          <w:sz w:val="23"/>
        </w:rPr>
        <w:t>товаров/работ/услуг</w:t>
      </w:r>
      <w:r>
        <w:rPr>
          <w:spacing w:val="28"/>
          <w:sz w:val="23"/>
        </w:rPr>
        <w:t xml:space="preserve"> </w:t>
      </w:r>
      <w:r>
        <w:rPr>
          <w:sz w:val="23"/>
        </w:rPr>
        <w:t>на</w:t>
      </w:r>
      <w:r>
        <w:rPr>
          <w:spacing w:val="32"/>
          <w:sz w:val="23"/>
        </w:rPr>
        <w:t xml:space="preserve"> </w:t>
      </w:r>
      <w:r>
        <w:rPr>
          <w:sz w:val="23"/>
        </w:rPr>
        <w:t>рынке</w:t>
      </w:r>
      <w:r>
        <w:rPr>
          <w:spacing w:val="29"/>
          <w:sz w:val="23"/>
        </w:rPr>
        <w:t xml:space="preserve"> </w:t>
      </w:r>
      <w:r>
        <w:rPr>
          <w:sz w:val="23"/>
        </w:rPr>
        <w:t>путем осуществления прямых контактов с Пользователем;</w:t>
      </w:r>
    </w:p>
    <w:p w14:paraId="3F004FBF" w14:textId="77777777" w:rsidR="006004A6" w:rsidRDefault="006004A6">
      <w:pPr>
        <w:spacing w:line="276" w:lineRule="auto"/>
        <w:rPr>
          <w:sz w:val="23"/>
        </w:rPr>
        <w:sectPr w:rsidR="006004A6">
          <w:type w:val="continuous"/>
          <w:pgSz w:w="11910" w:h="16840"/>
          <w:pgMar w:top="1040" w:right="740" w:bottom="280" w:left="1600" w:header="709" w:footer="709" w:gutter="0"/>
          <w:cols w:space="1701"/>
          <w:docGrid w:linePitch="360"/>
        </w:sectPr>
      </w:pPr>
    </w:p>
    <w:p w14:paraId="0A003AB1" w14:textId="77777777" w:rsidR="006004A6" w:rsidRDefault="004A5FA9">
      <w:pPr>
        <w:pStyle w:val="afb"/>
        <w:numPr>
          <w:ilvl w:val="0"/>
          <w:numId w:val="1"/>
        </w:numPr>
        <w:tabs>
          <w:tab w:val="left" w:pos="978"/>
        </w:tabs>
        <w:spacing w:before="68" w:line="276" w:lineRule="auto"/>
        <w:ind w:right="112" w:firstLine="707"/>
        <w:rPr>
          <w:sz w:val="23"/>
        </w:rPr>
      </w:pPr>
      <w:r>
        <w:rPr>
          <w:sz w:val="23"/>
        </w:rPr>
        <w:lastRenderedPageBreak/>
        <w:t>технической поддержка Пользователя при обработке информации, документации и персональных данных с использованием Сайта;</w:t>
      </w:r>
    </w:p>
    <w:p w14:paraId="45D845C8" w14:textId="77777777" w:rsidR="006004A6" w:rsidRDefault="004A5FA9">
      <w:pPr>
        <w:pStyle w:val="afb"/>
        <w:numPr>
          <w:ilvl w:val="0"/>
          <w:numId w:val="1"/>
        </w:numPr>
        <w:tabs>
          <w:tab w:val="left" w:pos="944"/>
        </w:tabs>
        <w:spacing w:before="2"/>
        <w:ind w:left="944" w:hanging="134"/>
        <w:rPr>
          <w:sz w:val="23"/>
        </w:rPr>
      </w:pPr>
      <w:r>
        <w:rPr>
          <w:sz w:val="23"/>
        </w:rPr>
        <w:t>проведения</w:t>
      </w:r>
      <w:r>
        <w:rPr>
          <w:spacing w:val="-8"/>
          <w:sz w:val="23"/>
        </w:rPr>
        <w:t xml:space="preserve"> </w:t>
      </w:r>
      <w:r>
        <w:rPr>
          <w:sz w:val="23"/>
        </w:rPr>
        <w:t>исследований,</w:t>
      </w:r>
      <w:r>
        <w:rPr>
          <w:spacing w:val="-6"/>
          <w:sz w:val="23"/>
        </w:rPr>
        <w:t xml:space="preserve"> </w:t>
      </w:r>
      <w:r>
        <w:rPr>
          <w:sz w:val="23"/>
        </w:rPr>
        <w:t>направленных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улучшение</w:t>
      </w:r>
      <w:r>
        <w:rPr>
          <w:spacing w:val="-6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товаров/работ/услуг;</w:t>
      </w:r>
    </w:p>
    <w:p w14:paraId="14F9ED50" w14:textId="77777777" w:rsidR="006004A6" w:rsidRDefault="004A5FA9">
      <w:pPr>
        <w:pStyle w:val="afb"/>
        <w:numPr>
          <w:ilvl w:val="0"/>
          <w:numId w:val="1"/>
        </w:numPr>
        <w:tabs>
          <w:tab w:val="left" w:pos="957"/>
        </w:tabs>
        <w:spacing w:before="40" w:line="273" w:lineRule="auto"/>
        <w:ind w:right="104" w:firstLine="707"/>
        <w:rPr>
          <w:sz w:val="23"/>
        </w:rPr>
      </w:pPr>
      <w:r>
        <w:rPr>
          <w:sz w:val="23"/>
        </w:rPr>
        <w:t xml:space="preserve">заключения, сопровождение, изменение договоров купли-продажи, предварительных </w:t>
      </w:r>
      <w:r>
        <w:rPr>
          <w:spacing w:val="-2"/>
          <w:sz w:val="23"/>
        </w:rPr>
        <w:t>договоров;</w:t>
      </w:r>
    </w:p>
    <w:p w14:paraId="5311DFDE" w14:textId="77777777" w:rsidR="006004A6" w:rsidRDefault="004A5FA9">
      <w:pPr>
        <w:pStyle w:val="afb"/>
        <w:numPr>
          <w:ilvl w:val="0"/>
          <w:numId w:val="1"/>
        </w:numPr>
        <w:tabs>
          <w:tab w:val="left" w:pos="964"/>
        </w:tabs>
        <w:spacing w:before="4" w:line="276" w:lineRule="auto"/>
        <w:ind w:right="107" w:firstLine="707"/>
        <w:rPr>
          <w:sz w:val="23"/>
        </w:rPr>
      </w:pPr>
      <w:r>
        <w:rPr>
          <w:sz w:val="23"/>
        </w:rPr>
        <w:t xml:space="preserve">оказания содействия Пользователю в заключении кредитных договоров и договоров </w:t>
      </w:r>
      <w:r>
        <w:rPr>
          <w:spacing w:val="-2"/>
          <w:sz w:val="23"/>
        </w:rPr>
        <w:t>страхования.</w:t>
      </w:r>
    </w:p>
    <w:p w14:paraId="6FC61E43" w14:textId="77777777" w:rsidR="006004A6" w:rsidRDefault="004A5FA9">
      <w:pPr>
        <w:pStyle w:val="afa"/>
        <w:spacing w:before="2"/>
        <w:ind w:left="810" w:firstLine="0"/>
      </w:pPr>
      <w:r>
        <w:t>-обработки</w:t>
      </w:r>
      <w:r>
        <w:rPr>
          <w:spacing w:val="-4"/>
        </w:rPr>
        <w:t xml:space="preserve"> </w:t>
      </w:r>
      <w:r>
        <w:t>обращений</w:t>
      </w:r>
      <w:r>
        <w:rPr>
          <w:spacing w:val="-3"/>
        </w:rPr>
        <w:t xml:space="preserve"> </w:t>
      </w:r>
      <w:r>
        <w:rPr>
          <w:spacing w:val="-2"/>
        </w:rPr>
        <w:t>Пользователя.</w:t>
      </w:r>
    </w:p>
    <w:p w14:paraId="1E83EFA5" w14:textId="77777777" w:rsidR="006004A6" w:rsidRDefault="004A5FA9">
      <w:pPr>
        <w:pStyle w:val="afa"/>
        <w:spacing w:before="38" w:line="276" w:lineRule="auto"/>
        <w:ind w:right="106"/>
      </w:pPr>
      <w:r>
        <w:t>Передача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Пользователя</w:t>
      </w:r>
      <w:r>
        <w:rPr>
          <w:spacing w:val="-7"/>
        </w:rPr>
        <w:t xml:space="preserve"> </w:t>
      </w:r>
      <w:r>
        <w:t>третьим</w:t>
      </w:r>
      <w:r>
        <w:rPr>
          <w:spacing w:val="-9"/>
        </w:rPr>
        <w:t xml:space="preserve"> </w:t>
      </w:r>
      <w:r>
        <w:t>лицам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объеме, необходимом для связи с ним, в том числе для направления электронных уведомлений, для осуществления Пользователем платежей в связи с заключением Пользователем договоров с использованием Сайта. В случае участия Пользователей в мероприятиях, организуемых Оператором или Продавцам товаров и услуг, последний вправе раскрыть соответствующие персональные</w:t>
      </w:r>
      <w:r>
        <w:rPr>
          <w:spacing w:val="-1"/>
        </w:rPr>
        <w:t xml:space="preserve"> </w:t>
      </w:r>
      <w:r>
        <w:t>данные Пользователей лицам, участвующим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мероприятия при условии получения согласия от Пользователя на передачу персональных данных.</w:t>
      </w:r>
    </w:p>
    <w:p w14:paraId="468D57CB" w14:textId="77777777" w:rsidR="006004A6" w:rsidRDefault="004A5FA9" w:rsidP="007D0E76">
      <w:pPr>
        <w:pStyle w:val="afa"/>
        <w:spacing w:line="276" w:lineRule="auto"/>
        <w:ind w:right="108"/>
      </w:pPr>
      <w:r>
        <w:t>Согласие выдается Пользователем на весь срок, необходимый Оператору для достижения целей обработки.</w:t>
      </w:r>
    </w:p>
    <w:p w14:paraId="376DF232" w14:textId="16F4FCCA" w:rsidR="006004A6" w:rsidRDefault="004A5FA9" w:rsidP="007D0E76">
      <w:pPr>
        <w:pStyle w:val="afa"/>
        <w:tabs>
          <w:tab w:val="left" w:pos="910"/>
          <w:tab w:val="left" w:pos="1788"/>
          <w:tab w:val="left" w:pos="2852"/>
          <w:tab w:val="left" w:pos="4442"/>
          <w:tab w:val="left" w:pos="5370"/>
          <w:tab w:val="left" w:pos="6943"/>
          <w:tab w:val="left" w:pos="7811"/>
          <w:tab w:val="left" w:pos="8125"/>
        </w:tabs>
        <w:spacing w:before="1" w:line="276" w:lineRule="auto"/>
        <w:ind w:right="103"/>
        <w:jc w:val="left"/>
      </w:pPr>
      <w:r>
        <w:t>До</w:t>
      </w:r>
      <w:r>
        <w:rPr>
          <w:spacing w:val="40"/>
        </w:rPr>
        <w:t xml:space="preserve"> </w:t>
      </w:r>
      <w:r>
        <w:t>истечения</w:t>
      </w:r>
      <w:r>
        <w:rPr>
          <w:spacing w:val="40"/>
        </w:rPr>
        <w:t xml:space="preserve"> </w:t>
      </w:r>
      <w:r>
        <w:t>срока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отозвано</w:t>
      </w:r>
      <w:r>
        <w:rPr>
          <w:spacing w:val="40"/>
        </w:rPr>
        <w:t xml:space="preserve"> </w:t>
      </w:r>
      <w:r>
        <w:t>Пользователем</w:t>
      </w:r>
      <w:r>
        <w:rPr>
          <w:spacing w:val="40"/>
        </w:rPr>
        <w:t xml:space="preserve"> </w:t>
      </w:r>
      <w:r>
        <w:t>путем направления письменного заявления</w:t>
      </w:r>
      <w:r>
        <w:rPr>
          <w:spacing w:val="28"/>
        </w:rPr>
        <w:t xml:space="preserve"> </w:t>
      </w:r>
      <w:r>
        <w:t>одним из</w:t>
      </w:r>
      <w:r>
        <w:rPr>
          <w:spacing w:val="29"/>
        </w:rPr>
        <w:t xml:space="preserve"> </w:t>
      </w:r>
      <w:r>
        <w:t>следующих способов: заказным письмом или нарочно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</w:t>
      </w:r>
      <w:r w:rsidR="007D0E76">
        <w:t>308008, г. Белгород, ул. Магистральная,  д. 8</w:t>
      </w:r>
      <w:r>
        <w:t xml:space="preserve">, по электронной почте на следующий электронный адрес: </w:t>
      </w:r>
      <w:hyperlink r:id="rId7" w:history="1">
        <w:r w:rsidR="00673E9C" w:rsidRPr="0046630B">
          <w:rPr>
            <w:rStyle w:val="af1"/>
          </w:rPr>
          <w:t xml:space="preserve"> </w:t>
        </w:r>
        <w:r w:rsidR="00673E9C" w:rsidRPr="0046630B">
          <w:rPr>
            <w:rStyle w:val="af1"/>
            <w:lang w:val="en-US"/>
          </w:rPr>
          <w:t>zapros</w:t>
        </w:r>
        <w:r w:rsidR="00673E9C" w:rsidRPr="0046630B">
          <w:rPr>
            <w:rStyle w:val="af1"/>
          </w:rPr>
          <w:t>@avto-belogorie.ru.</w:t>
        </w:r>
      </w:hyperlink>
      <w:r>
        <w:t xml:space="preserve"> Заявление в обязательном порядке должно содержать ФИО, адрес, телефон и E-mail заявителя, а также дату</w:t>
      </w:r>
      <w:r>
        <w:rPr>
          <w:spacing w:val="-3"/>
        </w:rPr>
        <w:t xml:space="preserve"> </w:t>
      </w:r>
      <w:r>
        <w:t xml:space="preserve">составления заявления и собственноручную подпись заявителя. </w:t>
      </w:r>
      <w:r>
        <w:rPr>
          <w:spacing w:val="-2"/>
        </w:rPr>
        <w:t>После</w:t>
      </w:r>
      <w:r>
        <w:tab/>
      </w:r>
      <w:r>
        <w:rPr>
          <w:spacing w:val="-2"/>
        </w:rPr>
        <w:t>отзыва</w:t>
      </w:r>
      <w:r>
        <w:tab/>
      </w:r>
      <w:r>
        <w:rPr>
          <w:spacing w:val="-2"/>
        </w:rPr>
        <w:t>согласия</w:t>
      </w:r>
      <w:r>
        <w:tab/>
      </w:r>
      <w:r>
        <w:rPr>
          <w:spacing w:val="-2"/>
        </w:rPr>
        <w:t>персональные</w:t>
      </w:r>
      <w:r>
        <w:tab/>
      </w:r>
      <w:r>
        <w:rPr>
          <w:spacing w:val="-2"/>
        </w:rPr>
        <w:t>данные</w:t>
      </w:r>
      <w:r>
        <w:tab/>
      </w:r>
      <w:r>
        <w:rPr>
          <w:spacing w:val="-2"/>
        </w:rPr>
        <w:t>используются</w:t>
      </w:r>
      <w:r>
        <w:tab/>
      </w:r>
      <w:r>
        <w:rPr>
          <w:spacing w:val="-2"/>
        </w:rPr>
        <w:t>только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целях,</w:t>
      </w:r>
    </w:p>
    <w:p w14:paraId="0FF12DC7" w14:textId="77777777" w:rsidR="006004A6" w:rsidRDefault="004A5FA9" w:rsidP="007D0E76">
      <w:pPr>
        <w:pStyle w:val="afa"/>
        <w:spacing w:line="276" w:lineRule="auto"/>
        <w:ind w:right="112" w:firstLine="0"/>
        <w:jc w:val="left"/>
      </w:pPr>
      <w:r>
        <w:t>предусмотренных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предусмотрено. По</w:t>
      </w:r>
      <w:r>
        <w:rPr>
          <w:spacing w:val="-15"/>
        </w:rPr>
        <w:t xml:space="preserve"> </w:t>
      </w:r>
      <w:r>
        <w:t>истечении</w:t>
      </w:r>
      <w:r>
        <w:rPr>
          <w:spacing w:val="-14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(десяти)</w:t>
      </w:r>
      <w:r>
        <w:rPr>
          <w:spacing w:val="-14"/>
        </w:rPr>
        <w:t xml:space="preserve"> </w:t>
      </w:r>
      <w:r>
        <w:t>рабочих</w:t>
      </w:r>
      <w:r>
        <w:rPr>
          <w:spacing w:val="-14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даты</w:t>
      </w:r>
      <w:r>
        <w:rPr>
          <w:spacing w:val="-14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Оператором</w:t>
      </w:r>
      <w:r>
        <w:rPr>
          <w:spacing w:val="-14"/>
        </w:rPr>
        <w:t xml:space="preserve"> </w:t>
      </w:r>
      <w:r>
        <w:t>отзыва</w:t>
      </w:r>
      <w:r>
        <w:rPr>
          <w:spacing w:val="-15"/>
        </w:rPr>
        <w:t xml:space="preserve"> </w:t>
      </w:r>
      <w:r>
        <w:t>согласия</w:t>
      </w:r>
      <w:r>
        <w:rPr>
          <w:spacing w:val="-14"/>
        </w:rPr>
        <w:t xml:space="preserve"> </w:t>
      </w:r>
      <w:r>
        <w:t>согласие на обработку персональных данных прекращает свое действие полностью или в соответствующей части (в зависимости от содержания отзыва согласия).</w:t>
      </w:r>
    </w:p>
    <w:p w14:paraId="3275D4F4" w14:textId="77777777" w:rsidR="006004A6" w:rsidRDefault="004A5FA9">
      <w:pPr>
        <w:pStyle w:val="afa"/>
        <w:spacing w:before="1" w:line="276" w:lineRule="auto"/>
        <w:ind w:right="106"/>
      </w:pPr>
      <w:r>
        <w:t xml:space="preserve">Пользователь уведомлен, что дача согласия на обработку персональных данных не являлась обязательным условием для приобретения/продажи товаров/работ/услуг у </w:t>
      </w:r>
      <w:r>
        <w:rPr>
          <w:spacing w:val="-2"/>
        </w:rPr>
        <w:t>Операторов/Операторам;</w:t>
      </w:r>
    </w:p>
    <w:p w14:paraId="6D776E2D" w14:textId="77777777" w:rsidR="006004A6" w:rsidRDefault="004A5FA9">
      <w:pPr>
        <w:pStyle w:val="afa"/>
        <w:spacing w:line="276" w:lineRule="auto"/>
        <w:ind w:right="112"/>
      </w:pPr>
      <w:r>
        <w:t>Датой выдачи согласия на обработку моих персональных данных я считаю дату отправки данных, указанных в веб-формах на Сайте.</w:t>
      </w:r>
    </w:p>
    <w:sectPr w:rsidR="006004A6">
      <w:pgSz w:w="11910" w:h="16840"/>
      <w:pgMar w:top="1040" w:right="740" w:bottom="280" w:left="160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057E" w14:textId="77777777" w:rsidR="002001D0" w:rsidRDefault="002001D0">
      <w:r>
        <w:separator/>
      </w:r>
    </w:p>
  </w:endnote>
  <w:endnote w:type="continuationSeparator" w:id="0">
    <w:p w14:paraId="6398FFC5" w14:textId="77777777" w:rsidR="002001D0" w:rsidRDefault="0020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53CD" w14:textId="77777777" w:rsidR="002001D0" w:rsidRDefault="002001D0">
      <w:r>
        <w:separator/>
      </w:r>
    </w:p>
  </w:footnote>
  <w:footnote w:type="continuationSeparator" w:id="0">
    <w:p w14:paraId="09854E79" w14:textId="77777777" w:rsidR="002001D0" w:rsidRDefault="0020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187D"/>
    <w:multiLevelType w:val="hybridMultilevel"/>
    <w:tmpl w:val="4F6AFE08"/>
    <w:lvl w:ilvl="0" w:tplc="FB66004A">
      <w:numFmt w:val="bullet"/>
      <w:lvlText w:val=""/>
      <w:lvlJc w:val="left"/>
      <w:pPr>
        <w:ind w:left="10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sz w:val="23"/>
        <w:szCs w:val="23"/>
        <w:lang w:val="ru-RU" w:eastAsia="en-US" w:bidi="ar-SA"/>
      </w:rPr>
    </w:lvl>
    <w:lvl w:ilvl="1" w:tplc="6872686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3864DA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FF0638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D2C3E1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C7C17B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97C98B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A3624C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054E79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DED2921"/>
    <w:multiLevelType w:val="hybridMultilevel"/>
    <w:tmpl w:val="44584F28"/>
    <w:lvl w:ilvl="0" w:tplc="27425B96">
      <w:numFmt w:val="bullet"/>
      <w:lvlText w:val="-"/>
      <w:lvlJc w:val="left"/>
      <w:pPr>
        <w:ind w:left="10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3"/>
        <w:szCs w:val="23"/>
        <w:lang w:val="ru-RU" w:eastAsia="en-US" w:bidi="ar-SA"/>
      </w:rPr>
    </w:lvl>
    <w:lvl w:ilvl="1" w:tplc="E4146564">
      <w:numFmt w:val="bullet"/>
      <w:lvlText w:val="•"/>
      <w:lvlJc w:val="left"/>
      <w:pPr>
        <w:ind w:left="1046" w:hanging="149"/>
      </w:pPr>
      <w:rPr>
        <w:rFonts w:hint="default"/>
        <w:lang w:val="ru-RU" w:eastAsia="en-US" w:bidi="ar-SA"/>
      </w:rPr>
    </w:lvl>
    <w:lvl w:ilvl="2" w:tplc="1E7840D4">
      <w:numFmt w:val="bullet"/>
      <w:lvlText w:val="•"/>
      <w:lvlJc w:val="left"/>
      <w:pPr>
        <w:ind w:left="1993" w:hanging="149"/>
      </w:pPr>
      <w:rPr>
        <w:rFonts w:hint="default"/>
        <w:lang w:val="ru-RU" w:eastAsia="en-US" w:bidi="ar-SA"/>
      </w:rPr>
    </w:lvl>
    <w:lvl w:ilvl="3" w:tplc="6872681E">
      <w:numFmt w:val="bullet"/>
      <w:lvlText w:val="•"/>
      <w:lvlJc w:val="left"/>
      <w:pPr>
        <w:ind w:left="2939" w:hanging="149"/>
      </w:pPr>
      <w:rPr>
        <w:rFonts w:hint="default"/>
        <w:lang w:val="ru-RU" w:eastAsia="en-US" w:bidi="ar-SA"/>
      </w:rPr>
    </w:lvl>
    <w:lvl w:ilvl="4" w:tplc="A230BC20">
      <w:numFmt w:val="bullet"/>
      <w:lvlText w:val="•"/>
      <w:lvlJc w:val="left"/>
      <w:pPr>
        <w:ind w:left="3886" w:hanging="149"/>
      </w:pPr>
      <w:rPr>
        <w:rFonts w:hint="default"/>
        <w:lang w:val="ru-RU" w:eastAsia="en-US" w:bidi="ar-SA"/>
      </w:rPr>
    </w:lvl>
    <w:lvl w:ilvl="5" w:tplc="90464872">
      <w:numFmt w:val="bullet"/>
      <w:lvlText w:val="•"/>
      <w:lvlJc w:val="left"/>
      <w:pPr>
        <w:ind w:left="4833" w:hanging="149"/>
      </w:pPr>
      <w:rPr>
        <w:rFonts w:hint="default"/>
        <w:lang w:val="ru-RU" w:eastAsia="en-US" w:bidi="ar-SA"/>
      </w:rPr>
    </w:lvl>
    <w:lvl w:ilvl="6" w:tplc="9C84E840">
      <w:numFmt w:val="bullet"/>
      <w:lvlText w:val="•"/>
      <w:lvlJc w:val="left"/>
      <w:pPr>
        <w:ind w:left="5779" w:hanging="149"/>
      </w:pPr>
      <w:rPr>
        <w:rFonts w:hint="default"/>
        <w:lang w:val="ru-RU" w:eastAsia="en-US" w:bidi="ar-SA"/>
      </w:rPr>
    </w:lvl>
    <w:lvl w:ilvl="7" w:tplc="83D646B0">
      <w:numFmt w:val="bullet"/>
      <w:lvlText w:val="•"/>
      <w:lvlJc w:val="left"/>
      <w:pPr>
        <w:ind w:left="6726" w:hanging="149"/>
      </w:pPr>
      <w:rPr>
        <w:rFonts w:hint="default"/>
        <w:lang w:val="ru-RU" w:eastAsia="en-US" w:bidi="ar-SA"/>
      </w:rPr>
    </w:lvl>
    <w:lvl w:ilvl="8" w:tplc="64080B8A">
      <w:numFmt w:val="bullet"/>
      <w:lvlText w:val="•"/>
      <w:lvlJc w:val="left"/>
      <w:pPr>
        <w:ind w:left="7673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4A6"/>
    <w:rsid w:val="002001D0"/>
    <w:rsid w:val="004A5FA9"/>
    <w:rsid w:val="006004A6"/>
    <w:rsid w:val="00673E9C"/>
    <w:rsid w:val="007D0E76"/>
    <w:rsid w:val="008B6B0A"/>
    <w:rsid w:val="00B12A42"/>
    <w:rsid w:val="00C666BB"/>
    <w:rsid w:val="00E46E55"/>
    <w:rsid w:val="00F0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EFF4"/>
  <w15:docId w15:val="{17571388-6D3E-4704-985D-52C790A4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uiPriority w:val="1"/>
    <w:qFormat/>
    <w:pPr>
      <w:ind w:left="102" w:firstLine="707"/>
      <w:jc w:val="both"/>
    </w:pPr>
    <w:rPr>
      <w:sz w:val="23"/>
      <w:szCs w:val="23"/>
    </w:rPr>
  </w:style>
  <w:style w:type="paragraph" w:styleId="a5">
    <w:name w:val="Title"/>
    <w:basedOn w:val="a"/>
    <w:link w:val="a4"/>
    <w:uiPriority w:val="1"/>
    <w:qFormat/>
    <w:pPr>
      <w:spacing w:before="1"/>
      <w:ind w:left="810"/>
      <w:jc w:val="center"/>
    </w:pPr>
    <w:rPr>
      <w:b/>
      <w:bCs/>
      <w:sz w:val="23"/>
      <w:szCs w:val="23"/>
    </w:rPr>
  </w:style>
  <w:style w:type="paragraph" w:styleId="afb">
    <w:name w:val="List Paragraph"/>
    <w:basedOn w:val="a"/>
    <w:uiPriority w:val="1"/>
    <w:qFormat/>
    <w:pPr>
      <w:spacing w:before="1"/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nomargin">
    <w:name w:val="nomargin"/>
    <w:basedOn w:val="a"/>
    <w:rsid w:val="008B6B0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Unresolved Mention"/>
    <w:basedOn w:val="a0"/>
    <w:uiPriority w:val="99"/>
    <w:semiHidden/>
    <w:unhideWhenUsed/>
    <w:rsid w:val="00673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zapros@avto-belogorie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Max Ilin</cp:lastModifiedBy>
  <cp:revision>5</cp:revision>
  <dcterms:created xsi:type="dcterms:W3CDTF">2025-05-29T07:01:00Z</dcterms:created>
  <dcterms:modified xsi:type="dcterms:W3CDTF">2025-06-02T13:25:00Z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www.ilovepdf.com</vt:lpwstr>
  </property>
</Properties>
</file>